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3CBB" w:rsidRDefault="00113CBB" w:rsidP="00113CBB">
      <w:pPr>
        <w:rPr>
          <w:rFonts w:ascii="Arial" w:hAnsi="Arial" w:cs="Arial"/>
          <w:sz w:val="20"/>
          <w:szCs w:val="20"/>
          <w:lang w:val="en-US"/>
        </w:rPr>
      </w:pPr>
    </w:p>
    <w:p w:rsidR="00DF7B2E" w:rsidRPr="006A0163" w:rsidRDefault="00F44305" w:rsidP="00DF7B2E">
      <w:pPr>
        <w:rPr>
          <w:b/>
          <w:sz w:val="32"/>
          <w:szCs w:val="24"/>
          <w:lang w:val="en-GB"/>
        </w:rPr>
      </w:pPr>
      <w:r w:rsidRPr="006A0163">
        <w:rPr>
          <w:b/>
          <w:sz w:val="32"/>
          <w:szCs w:val="24"/>
          <w:lang w:val="en-GB"/>
        </w:rPr>
        <w:t>The European Assistance for Innovation Procurement launches a new call for assistance</w:t>
      </w:r>
      <w:r w:rsidR="00DF7B2E" w:rsidRPr="006A0163">
        <w:rPr>
          <w:b/>
          <w:sz w:val="32"/>
          <w:szCs w:val="24"/>
          <w:lang w:val="en-GB"/>
        </w:rPr>
        <w:t xml:space="preserve"> </w:t>
      </w:r>
    </w:p>
    <w:p w:rsidR="00113CBB" w:rsidRPr="00127AA8" w:rsidRDefault="00113CBB" w:rsidP="00113CBB">
      <w:pPr>
        <w:rPr>
          <w:rFonts w:asciiTheme="minorHAnsi" w:hAnsiTheme="minorHAnsi" w:cs="Arial"/>
          <w:lang w:val="en-GB"/>
        </w:rPr>
      </w:pPr>
    </w:p>
    <w:p w:rsidR="00AD5B9C" w:rsidRPr="00127AA8" w:rsidRDefault="00F44305" w:rsidP="00113CBB">
      <w:pPr>
        <w:rPr>
          <w:rFonts w:asciiTheme="minorHAnsi" w:hAnsiTheme="minorHAnsi" w:cs="Arial"/>
          <w:sz w:val="18"/>
          <w:szCs w:val="18"/>
          <w:lang w:val="en-GB"/>
        </w:rPr>
      </w:pPr>
      <w:r>
        <w:rPr>
          <w:rFonts w:asciiTheme="minorHAnsi" w:hAnsiTheme="minorHAnsi" w:cs="Arial"/>
          <w:sz w:val="18"/>
          <w:szCs w:val="18"/>
          <w:lang w:val="en-GB"/>
        </w:rPr>
        <w:t xml:space="preserve">Brussels, </w:t>
      </w:r>
      <w:r w:rsidR="00BD3FBA">
        <w:rPr>
          <w:rFonts w:asciiTheme="minorHAnsi" w:hAnsiTheme="minorHAnsi" w:cs="Arial"/>
          <w:sz w:val="18"/>
          <w:szCs w:val="18"/>
          <w:lang w:val="en-GB"/>
        </w:rPr>
        <w:t xml:space="preserve">03 </w:t>
      </w:r>
      <w:r>
        <w:rPr>
          <w:rFonts w:asciiTheme="minorHAnsi" w:hAnsiTheme="minorHAnsi" w:cs="Arial"/>
          <w:sz w:val="18"/>
          <w:szCs w:val="18"/>
          <w:lang w:val="en-GB"/>
        </w:rPr>
        <w:t xml:space="preserve"> </w:t>
      </w:r>
      <w:r w:rsidR="00BD3FBA">
        <w:rPr>
          <w:rFonts w:asciiTheme="minorHAnsi" w:hAnsiTheme="minorHAnsi" w:cs="Arial"/>
          <w:sz w:val="18"/>
          <w:szCs w:val="18"/>
          <w:lang w:val="en-GB"/>
        </w:rPr>
        <w:t>April</w:t>
      </w:r>
      <w:bookmarkStart w:id="0" w:name="_GoBack"/>
      <w:bookmarkEnd w:id="0"/>
      <w:r>
        <w:rPr>
          <w:rFonts w:asciiTheme="minorHAnsi" w:hAnsiTheme="minorHAnsi" w:cs="Arial"/>
          <w:sz w:val="18"/>
          <w:szCs w:val="18"/>
          <w:lang w:val="en-GB"/>
        </w:rPr>
        <w:t xml:space="preserve"> 2019</w:t>
      </w:r>
    </w:p>
    <w:p w:rsidR="00AD5B9C" w:rsidRPr="00127AA8" w:rsidRDefault="00AD5B9C" w:rsidP="003722FD">
      <w:pPr>
        <w:rPr>
          <w:rFonts w:asciiTheme="minorHAnsi" w:hAnsiTheme="minorHAnsi" w:cs="Arial"/>
          <w:lang w:val="en-GB"/>
        </w:rPr>
      </w:pPr>
    </w:p>
    <w:p w:rsidR="00F44305" w:rsidRPr="00410DC3" w:rsidRDefault="00457850" w:rsidP="00F44305">
      <w:pPr>
        <w:rPr>
          <w:b/>
          <w:color w:val="000000"/>
          <w:sz w:val="32"/>
          <w:szCs w:val="32"/>
          <w:lang w:val="en-GB"/>
        </w:rPr>
      </w:pPr>
      <w:hyperlink r:id="rId6" w:history="1">
        <w:r w:rsidR="00F44305" w:rsidRPr="00980314">
          <w:rPr>
            <w:rStyle w:val="Hyperlink"/>
            <w:b/>
            <w:sz w:val="32"/>
            <w:szCs w:val="32"/>
            <w:lang w:val="en-GB"/>
          </w:rPr>
          <w:t>Sign up!</w:t>
        </w:r>
      </w:hyperlink>
    </w:p>
    <w:p w:rsidR="00F44305" w:rsidRDefault="00F44305" w:rsidP="00F44305">
      <w:pPr>
        <w:rPr>
          <w:color w:val="000000"/>
          <w:sz w:val="20"/>
          <w:szCs w:val="20"/>
          <w:lang w:val="en-GB"/>
        </w:rPr>
      </w:pPr>
    </w:p>
    <w:p w:rsidR="00F44305" w:rsidRDefault="00F44305" w:rsidP="00F44305">
      <w:pPr>
        <w:rPr>
          <w:color w:val="000000"/>
          <w:sz w:val="24"/>
          <w:szCs w:val="24"/>
          <w:lang w:val="en-GB"/>
        </w:rPr>
      </w:pPr>
    </w:p>
    <w:p w:rsidR="00F44305" w:rsidRPr="00F009CF" w:rsidRDefault="00637BC2" w:rsidP="00F44305">
      <w:pPr>
        <w:rPr>
          <w:color w:val="000000"/>
          <w:sz w:val="24"/>
          <w:szCs w:val="24"/>
          <w:lang w:val="en-GB"/>
        </w:rPr>
      </w:pPr>
      <w:r>
        <w:rPr>
          <w:color w:val="000000"/>
          <w:sz w:val="24"/>
          <w:szCs w:val="24"/>
          <w:lang w:val="en-GB"/>
        </w:rPr>
        <w:t>Are you a public procurer in one of the EU Member States that is interested to receive assistance in the preparation and implementation of your next innovation procurement? Sign up for the new call for assistance of t</w:t>
      </w:r>
      <w:r w:rsidR="00F44305" w:rsidRPr="00F009CF">
        <w:rPr>
          <w:color w:val="000000"/>
          <w:sz w:val="24"/>
          <w:szCs w:val="24"/>
          <w:lang w:val="en-GB"/>
        </w:rPr>
        <w:t>he European Assistance for Innovation Procurement initiative (</w:t>
      </w:r>
      <w:hyperlink r:id="rId7" w:tgtFrame="_blank" w:history="1">
        <w:r w:rsidR="00F44305" w:rsidRPr="00F009CF">
          <w:rPr>
            <w:rStyle w:val="Hyperlink"/>
            <w:sz w:val="24"/>
            <w:szCs w:val="24"/>
            <w:lang w:val="en-GB"/>
          </w:rPr>
          <w:t>www.eafip.eu</w:t>
        </w:r>
      </w:hyperlink>
      <w:r w:rsidR="00F44305" w:rsidRPr="00F009CF">
        <w:rPr>
          <w:color w:val="000000"/>
          <w:sz w:val="24"/>
          <w:szCs w:val="24"/>
          <w:lang w:val="en-GB"/>
        </w:rPr>
        <w:t xml:space="preserve">) </w:t>
      </w:r>
    </w:p>
    <w:p w:rsidR="00F44305" w:rsidRPr="00F009CF" w:rsidRDefault="00F44305" w:rsidP="00F44305">
      <w:pPr>
        <w:rPr>
          <w:color w:val="000000"/>
          <w:sz w:val="24"/>
          <w:szCs w:val="24"/>
          <w:lang w:val="en-GB"/>
        </w:rPr>
      </w:pPr>
    </w:p>
    <w:p w:rsidR="00F44305" w:rsidRPr="00F009CF" w:rsidRDefault="00F44305" w:rsidP="00F44305">
      <w:pPr>
        <w:rPr>
          <w:color w:val="000000"/>
          <w:sz w:val="24"/>
          <w:szCs w:val="24"/>
          <w:lang w:val="en-GB"/>
        </w:rPr>
      </w:pPr>
      <w:r>
        <w:rPr>
          <w:color w:val="000000"/>
          <w:sz w:val="24"/>
          <w:szCs w:val="24"/>
          <w:lang w:val="en-GB"/>
        </w:rPr>
        <w:t xml:space="preserve">During 2019, at least </w:t>
      </w:r>
      <w:r w:rsidRPr="00F009CF">
        <w:rPr>
          <w:color w:val="000000"/>
          <w:sz w:val="24"/>
          <w:szCs w:val="24"/>
          <w:lang w:val="en-GB"/>
        </w:rPr>
        <w:t xml:space="preserve">3 new </w:t>
      </w:r>
      <w:hyperlink r:id="rId8" w:history="1">
        <w:r w:rsidR="00637BC2" w:rsidRPr="00F009CF">
          <w:rPr>
            <w:rStyle w:val="Hyperlink"/>
            <w:sz w:val="24"/>
            <w:szCs w:val="24"/>
            <w:lang w:val="en-GB"/>
          </w:rPr>
          <w:t>Pre-Commercial Procurement</w:t>
        </w:r>
        <w:r w:rsidR="00637BC2">
          <w:rPr>
            <w:rStyle w:val="Hyperlink"/>
            <w:sz w:val="24"/>
            <w:szCs w:val="24"/>
            <w:lang w:val="en-GB"/>
          </w:rPr>
          <w:t>s</w:t>
        </w:r>
        <w:r w:rsidR="00637BC2" w:rsidRPr="00F009CF">
          <w:rPr>
            <w:rStyle w:val="Hyperlink"/>
            <w:sz w:val="24"/>
            <w:szCs w:val="24"/>
            <w:lang w:val="en-GB"/>
          </w:rPr>
          <w:t xml:space="preserve"> (PCP)</w:t>
        </w:r>
      </w:hyperlink>
      <w:r w:rsidR="00637BC2" w:rsidRPr="00F009CF">
        <w:rPr>
          <w:color w:val="000000"/>
          <w:sz w:val="24"/>
          <w:szCs w:val="24"/>
          <w:lang w:val="en-GB"/>
        </w:rPr>
        <w:t xml:space="preserve"> and</w:t>
      </w:r>
      <w:r w:rsidR="00637BC2">
        <w:rPr>
          <w:color w:val="000000"/>
          <w:sz w:val="24"/>
          <w:szCs w:val="24"/>
          <w:lang w:val="en-GB"/>
        </w:rPr>
        <w:t xml:space="preserve"> Public </w:t>
      </w:r>
      <w:hyperlink r:id="rId9" w:history="1">
        <w:r w:rsidR="00637BC2" w:rsidRPr="00F009CF">
          <w:rPr>
            <w:rStyle w:val="Hyperlink"/>
            <w:sz w:val="24"/>
            <w:szCs w:val="24"/>
            <w:lang w:val="en-GB"/>
          </w:rPr>
          <w:t>Procureme</w:t>
        </w:r>
        <w:r w:rsidR="00637BC2">
          <w:rPr>
            <w:rStyle w:val="Hyperlink"/>
            <w:sz w:val="24"/>
            <w:szCs w:val="24"/>
            <w:lang w:val="en-GB"/>
          </w:rPr>
          <w:t>nts of Innovative Solution (PPI)</w:t>
        </w:r>
        <w:r w:rsidR="00637BC2" w:rsidRPr="00F009CF">
          <w:rPr>
            <w:rStyle w:val="Hyperlink"/>
            <w:sz w:val="24"/>
            <w:szCs w:val="24"/>
            <w:lang w:val="en-GB"/>
          </w:rPr>
          <w:t xml:space="preserve"> </w:t>
        </w:r>
      </w:hyperlink>
      <w:r w:rsidRPr="00F009CF">
        <w:rPr>
          <w:color w:val="000000"/>
          <w:sz w:val="24"/>
          <w:szCs w:val="24"/>
          <w:lang w:val="en-GB"/>
        </w:rPr>
        <w:t>of ICT based solutions will</w:t>
      </w:r>
      <w:hyperlink r:id="rId10" w:history="1">
        <w:r w:rsidRPr="00F009CF">
          <w:rPr>
            <w:rStyle w:val="Hyperlink"/>
            <w:sz w:val="24"/>
            <w:szCs w:val="24"/>
            <w:lang w:val="en-GB"/>
          </w:rPr>
          <w:t xml:space="preserve"> benefit from technical and/or legal local assistance </w:t>
        </w:r>
      </w:hyperlink>
      <w:r w:rsidRPr="00F009CF">
        <w:rPr>
          <w:b/>
          <w:color w:val="000000"/>
          <w:sz w:val="24"/>
          <w:szCs w:val="24"/>
          <w:lang w:val="en-GB"/>
        </w:rPr>
        <w:t>free of charge.</w:t>
      </w:r>
    </w:p>
    <w:p w:rsidR="00F44305" w:rsidRPr="00F009CF" w:rsidRDefault="00F44305" w:rsidP="00F44305">
      <w:pPr>
        <w:rPr>
          <w:color w:val="000000"/>
          <w:sz w:val="24"/>
          <w:szCs w:val="24"/>
          <w:lang w:val="en-GB"/>
        </w:rPr>
      </w:pPr>
    </w:p>
    <w:p w:rsidR="00F44305" w:rsidRPr="00F009CF" w:rsidRDefault="00637BC2" w:rsidP="00F44305">
      <w:pPr>
        <w:rPr>
          <w:color w:val="000000"/>
          <w:sz w:val="24"/>
          <w:szCs w:val="24"/>
          <w:lang w:val="en-GB"/>
        </w:rPr>
      </w:pPr>
      <w:r>
        <w:rPr>
          <w:color w:val="000000"/>
          <w:sz w:val="24"/>
          <w:szCs w:val="24"/>
          <w:lang w:val="en-GB"/>
        </w:rPr>
        <w:t>Especially welcome are</w:t>
      </w:r>
      <w:r w:rsidR="00F44305" w:rsidRPr="00F009CF">
        <w:rPr>
          <w:color w:val="000000"/>
          <w:sz w:val="24"/>
          <w:szCs w:val="24"/>
          <w:lang w:val="en-GB"/>
        </w:rPr>
        <w:t xml:space="preserve"> innovation procurements of high impact ICT solutions</w:t>
      </w:r>
      <w:r w:rsidR="00F44305">
        <w:rPr>
          <w:color w:val="000000"/>
          <w:sz w:val="24"/>
          <w:szCs w:val="24"/>
          <w:lang w:val="en-GB"/>
        </w:rPr>
        <w:t xml:space="preserve"> </w:t>
      </w:r>
      <w:r>
        <w:rPr>
          <w:color w:val="000000"/>
          <w:sz w:val="24"/>
          <w:szCs w:val="24"/>
          <w:lang w:val="en-GB"/>
        </w:rPr>
        <w:t xml:space="preserve">(e.g. </w:t>
      </w:r>
      <w:r w:rsidR="00F44305" w:rsidRPr="00F009CF">
        <w:rPr>
          <w:color w:val="000000"/>
          <w:sz w:val="24"/>
          <w:szCs w:val="24"/>
          <w:lang w:val="en-GB"/>
        </w:rPr>
        <w:t>Blockchain, Artificial Intelligence</w:t>
      </w:r>
      <w:r>
        <w:rPr>
          <w:color w:val="000000"/>
          <w:sz w:val="24"/>
          <w:szCs w:val="24"/>
          <w:lang w:val="en-GB"/>
        </w:rPr>
        <w:t>,</w:t>
      </w:r>
      <w:r w:rsidR="00F44305" w:rsidRPr="00F009CF">
        <w:rPr>
          <w:color w:val="000000"/>
          <w:sz w:val="24"/>
          <w:szCs w:val="24"/>
          <w:lang w:val="en-GB"/>
        </w:rPr>
        <w:t xml:space="preserve"> Cybersecurity</w:t>
      </w:r>
      <w:r>
        <w:rPr>
          <w:color w:val="000000"/>
          <w:sz w:val="24"/>
          <w:szCs w:val="24"/>
          <w:lang w:val="en-GB"/>
        </w:rPr>
        <w:t xml:space="preserve">, Virtual/Augmented reality, Big Data) and </w:t>
      </w:r>
      <w:r w:rsidR="00F44305" w:rsidRPr="00F009CF">
        <w:rPr>
          <w:color w:val="000000"/>
          <w:sz w:val="24"/>
          <w:szCs w:val="24"/>
          <w:lang w:val="en-GB"/>
        </w:rPr>
        <w:t xml:space="preserve">innovation procurements </w:t>
      </w:r>
      <w:r>
        <w:rPr>
          <w:color w:val="000000"/>
          <w:sz w:val="24"/>
          <w:szCs w:val="24"/>
          <w:lang w:val="en-GB"/>
        </w:rPr>
        <w:t>that are linked to</w:t>
      </w:r>
      <w:r w:rsidR="00F44305" w:rsidRPr="00F009CF">
        <w:rPr>
          <w:color w:val="000000"/>
          <w:sz w:val="24"/>
          <w:szCs w:val="24"/>
          <w:lang w:val="en-GB"/>
        </w:rPr>
        <w:t xml:space="preserve"> national digital/ICT strategies</w:t>
      </w:r>
      <w:r>
        <w:rPr>
          <w:color w:val="000000"/>
          <w:sz w:val="24"/>
          <w:szCs w:val="24"/>
          <w:lang w:val="en-GB"/>
        </w:rPr>
        <w:t>.</w:t>
      </w:r>
    </w:p>
    <w:p w:rsidR="00F44305" w:rsidRPr="00F009CF" w:rsidRDefault="00F44305" w:rsidP="00F44305">
      <w:pPr>
        <w:rPr>
          <w:color w:val="000000"/>
          <w:sz w:val="24"/>
          <w:szCs w:val="24"/>
          <w:lang w:val="en-GB"/>
        </w:rPr>
      </w:pPr>
    </w:p>
    <w:p w:rsidR="00F44305" w:rsidRPr="00F009CF" w:rsidRDefault="00F44305" w:rsidP="00F44305">
      <w:pPr>
        <w:rPr>
          <w:color w:val="000000"/>
          <w:sz w:val="24"/>
          <w:szCs w:val="24"/>
          <w:lang w:val="en-GB"/>
        </w:rPr>
      </w:pPr>
      <w:r w:rsidRPr="00F009CF">
        <w:rPr>
          <w:color w:val="000000"/>
          <w:sz w:val="24"/>
          <w:szCs w:val="24"/>
          <w:lang w:val="en-GB"/>
        </w:rPr>
        <w:t xml:space="preserve">Apply for assistance here: </w:t>
      </w:r>
      <w:hyperlink r:id="rId11" w:history="1">
        <w:r w:rsidRPr="00F009CF">
          <w:rPr>
            <w:rStyle w:val="Hyperlink"/>
            <w:rFonts w:asciiTheme="minorHAnsi" w:hAnsiTheme="minorHAnsi" w:cs="Helvetica"/>
            <w:sz w:val="24"/>
            <w:szCs w:val="24"/>
            <w:lang w:val="en-GB"/>
          </w:rPr>
          <w:t>https://ec.europa.eu/eusurvey/runner/EAFIP2019</w:t>
        </w:r>
      </w:hyperlink>
    </w:p>
    <w:p w:rsidR="00DF7B2E" w:rsidRPr="00127AA8" w:rsidRDefault="00DF7B2E" w:rsidP="00113CBB">
      <w:pPr>
        <w:rPr>
          <w:rFonts w:asciiTheme="minorHAnsi" w:hAnsiTheme="minorHAnsi" w:cs="Arial"/>
          <w:lang w:val="en-GB"/>
        </w:rPr>
      </w:pPr>
    </w:p>
    <w:p w:rsidR="00AC1D1A" w:rsidRPr="00127AA8" w:rsidRDefault="00AC1D1A">
      <w:pPr>
        <w:pBdr>
          <w:bottom w:val="single" w:sz="6" w:space="1" w:color="auto"/>
        </w:pBdr>
        <w:rPr>
          <w:rFonts w:asciiTheme="minorHAnsi" w:hAnsiTheme="minorHAnsi"/>
          <w:lang w:val="en-GB"/>
        </w:rPr>
      </w:pPr>
    </w:p>
    <w:p w:rsidR="00AC1D1A" w:rsidRPr="00127AA8" w:rsidRDefault="006A0163">
      <w:pPr>
        <w:rPr>
          <w:rFonts w:asciiTheme="minorHAnsi" w:hAnsiTheme="minorHAnsi"/>
          <w:lang w:val="en-GB"/>
        </w:rPr>
      </w:pPr>
      <w:r>
        <w:rPr>
          <w:noProof/>
          <w:color w:val="000000"/>
          <w:sz w:val="24"/>
          <w:szCs w:val="24"/>
        </w:rPr>
        <w:drawing>
          <wp:anchor distT="0" distB="0" distL="114300" distR="114300" simplePos="0" relativeHeight="251658240" behindDoc="0" locked="0" layoutInCell="1" allowOverlap="1">
            <wp:simplePos x="0" y="0"/>
            <wp:positionH relativeFrom="column">
              <wp:posOffset>4300220</wp:posOffset>
            </wp:positionH>
            <wp:positionV relativeFrom="paragraph">
              <wp:posOffset>23495</wp:posOffset>
            </wp:positionV>
            <wp:extent cx="1508125" cy="1066800"/>
            <wp:effectExtent l="0" t="0" r="0" b="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afip blue w borde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08125" cy="1066800"/>
                    </a:xfrm>
                    <a:prstGeom prst="rect">
                      <a:avLst/>
                    </a:prstGeom>
                  </pic:spPr>
                </pic:pic>
              </a:graphicData>
            </a:graphic>
            <wp14:sizeRelH relativeFrom="page">
              <wp14:pctWidth>0</wp14:pctWidth>
            </wp14:sizeRelH>
            <wp14:sizeRelV relativeFrom="page">
              <wp14:pctHeight>0</wp14:pctHeight>
            </wp14:sizeRelV>
          </wp:anchor>
        </w:drawing>
      </w:r>
    </w:p>
    <w:p w:rsidR="00AC1D1A" w:rsidRPr="00127AA8" w:rsidRDefault="00AC1D1A">
      <w:pPr>
        <w:rPr>
          <w:rFonts w:asciiTheme="minorHAnsi" w:hAnsiTheme="minorHAnsi"/>
          <w:b/>
          <w:i/>
          <w:sz w:val="20"/>
          <w:szCs w:val="20"/>
          <w:lang w:val="en-GB"/>
        </w:rPr>
      </w:pPr>
      <w:r w:rsidRPr="00127AA8">
        <w:rPr>
          <w:rFonts w:asciiTheme="minorHAnsi" w:hAnsiTheme="minorHAnsi"/>
          <w:b/>
          <w:i/>
          <w:sz w:val="20"/>
          <w:szCs w:val="20"/>
          <w:lang w:val="en-GB"/>
        </w:rPr>
        <w:t>Editorial information</w:t>
      </w:r>
    </w:p>
    <w:p w:rsidR="00AD5B9C" w:rsidRDefault="00AC1D1A">
      <w:pPr>
        <w:rPr>
          <w:rFonts w:asciiTheme="minorHAnsi" w:hAnsiTheme="minorHAnsi"/>
          <w:sz w:val="20"/>
          <w:szCs w:val="20"/>
          <w:lang w:val="en-GB"/>
        </w:rPr>
      </w:pPr>
      <w:r w:rsidRPr="00127AA8">
        <w:rPr>
          <w:rFonts w:asciiTheme="minorHAnsi" w:hAnsiTheme="minorHAnsi"/>
          <w:sz w:val="20"/>
          <w:szCs w:val="20"/>
          <w:lang w:val="en-GB"/>
        </w:rPr>
        <w:t>For more information you can contact</w:t>
      </w:r>
      <w:r w:rsidR="00AD5B9C" w:rsidRPr="00127AA8">
        <w:rPr>
          <w:rFonts w:asciiTheme="minorHAnsi" w:hAnsiTheme="minorHAnsi"/>
          <w:sz w:val="20"/>
          <w:szCs w:val="20"/>
          <w:lang w:val="en-GB"/>
        </w:rPr>
        <w:t>:</w:t>
      </w:r>
    </w:p>
    <w:p w:rsidR="0017164C" w:rsidRPr="00127AA8" w:rsidRDefault="0017164C">
      <w:pPr>
        <w:rPr>
          <w:rFonts w:asciiTheme="minorHAnsi" w:hAnsiTheme="minorHAnsi"/>
          <w:sz w:val="20"/>
          <w:szCs w:val="20"/>
          <w:lang w:val="en-GB"/>
        </w:rPr>
      </w:pPr>
    </w:p>
    <w:p w:rsidR="0017164C" w:rsidRPr="005B0E43" w:rsidRDefault="00756699">
      <w:pPr>
        <w:rPr>
          <w:rFonts w:asciiTheme="minorHAnsi" w:hAnsiTheme="minorHAnsi"/>
          <w:sz w:val="20"/>
          <w:szCs w:val="20"/>
          <w:lang w:val="es-ES"/>
        </w:rPr>
      </w:pPr>
      <w:r w:rsidRPr="00756699">
        <w:rPr>
          <w:rFonts w:asciiTheme="minorHAnsi" w:hAnsiTheme="minorHAnsi"/>
          <w:b/>
          <w:sz w:val="20"/>
          <w:szCs w:val="20"/>
          <w:lang w:val="es-ES"/>
        </w:rPr>
        <w:t>Ms. Ana Lucia Jaramillo</w:t>
      </w:r>
      <w:r w:rsidR="005B0E43">
        <w:rPr>
          <w:rFonts w:asciiTheme="minorHAnsi" w:hAnsiTheme="minorHAnsi"/>
          <w:sz w:val="20"/>
          <w:szCs w:val="20"/>
          <w:lang w:val="es-ES"/>
        </w:rPr>
        <w:tab/>
        <w:t xml:space="preserve">  </w:t>
      </w:r>
      <w:r w:rsidR="0017164C" w:rsidRPr="00756699">
        <w:rPr>
          <w:rFonts w:asciiTheme="minorHAnsi" w:hAnsiTheme="minorHAnsi"/>
          <w:sz w:val="20"/>
          <w:szCs w:val="20"/>
          <w:lang w:val="es-ES"/>
        </w:rPr>
        <w:t>o</w:t>
      </w:r>
      <w:r w:rsidR="005B0E43">
        <w:rPr>
          <w:rFonts w:asciiTheme="minorHAnsi" w:hAnsiTheme="minorHAnsi"/>
          <w:sz w:val="20"/>
          <w:szCs w:val="20"/>
          <w:lang w:val="es-ES"/>
        </w:rPr>
        <w:t xml:space="preserve">r </w:t>
      </w:r>
      <w:r w:rsidR="005B0E43">
        <w:rPr>
          <w:rFonts w:asciiTheme="minorHAnsi" w:hAnsiTheme="minorHAnsi"/>
          <w:sz w:val="20"/>
          <w:szCs w:val="20"/>
          <w:lang w:val="es-ES"/>
        </w:rPr>
        <w:tab/>
      </w:r>
      <w:r w:rsidRPr="00756699">
        <w:rPr>
          <w:rFonts w:asciiTheme="minorHAnsi" w:hAnsiTheme="minorHAnsi"/>
          <w:b/>
          <w:sz w:val="20"/>
          <w:szCs w:val="20"/>
          <w:lang w:val="es-ES"/>
        </w:rPr>
        <w:t xml:space="preserve">Ms. </w:t>
      </w:r>
      <w:r w:rsidRPr="005B0E43">
        <w:rPr>
          <w:rFonts w:asciiTheme="minorHAnsi" w:hAnsiTheme="minorHAnsi"/>
          <w:b/>
          <w:sz w:val="20"/>
          <w:szCs w:val="20"/>
          <w:lang w:val="es-ES"/>
        </w:rPr>
        <w:t>Matty van Sloten</w:t>
      </w:r>
      <w:r w:rsidR="0017164C" w:rsidRPr="005B0E43">
        <w:rPr>
          <w:rFonts w:asciiTheme="minorHAnsi" w:hAnsiTheme="minorHAnsi"/>
          <w:sz w:val="20"/>
          <w:szCs w:val="20"/>
          <w:lang w:val="es-ES"/>
        </w:rPr>
        <w:tab/>
      </w:r>
    </w:p>
    <w:p w:rsidR="0017164C" w:rsidRPr="00457850" w:rsidRDefault="00457850">
      <w:pPr>
        <w:rPr>
          <w:rFonts w:asciiTheme="minorHAnsi" w:hAnsiTheme="minorHAnsi"/>
          <w:sz w:val="20"/>
          <w:szCs w:val="20"/>
          <w:lang w:val="es-ES"/>
        </w:rPr>
      </w:pPr>
      <w:hyperlink r:id="rId13" w:history="1">
        <w:r w:rsidR="00756699" w:rsidRPr="00457850">
          <w:rPr>
            <w:rStyle w:val="Hyperlink"/>
            <w:sz w:val="20"/>
            <w:lang w:val="es-ES"/>
          </w:rPr>
          <w:t>a.jaramillo@corvers.com</w:t>
        </w:r>
      </w:hyperlink>
      <w:r w:rsidR="00756699" w:rsidRPr="00457850">
        <w:rPr>
          <w:lang w:val="es-ES"/>
        </w:rPr>
        <w:tab/>
      </w:r>
      <w:r w:rsidR="00756699" w:rsidRPr="00457850">
        <w:rPr>
          <w:lang w:val="es-ES"/>
        </w:rPr>
        <w:tab/>
      </w:r>
      <w:hyperlink r:id="rId14" w:history="1">
        <w:r w:rsidR="0017164C" w:rsidRPr="00457850">
          <w:rPr>
            <w:rStyle w:val="Hyperlink"/>
            <w:rFonts w:asciiTheme="minorHAnsi" w:hAnsiTheme="minorHAnsi"/>
            <w:sz w:val="20"/>
            <w:szCs w:val="20"/>
            <w:lang w:val="es-ES"/>
          </w:rPr>
          <w:t>m.vansloten@corvers.com</w:t>
        </w:r>
      </w:hyperlink>
      <w:r w:rsidR="0017164C" w:rsidRPr="00457850">
        <w:rPr>
          <w:rFonts w:asciiTheme="minorHAnsi" w:hAnsiTheme="minorHAnsi"/>
          <w:sz w:val="20"/>
          <w:szCs w:val="20"/>
          <w:lang w:val="es-ES"/>
        </w:rPr>
        <w:tab/>
      </w:r>
      <w:r w:rsidR="0017164C" w:rsidRPr="00457850">
        <w:rPr>
          <w:rFonts w:asciiTheme="minorHAnsi" w:hAnsiTheme="minorHAnsi"/>
          <w:sz w:val="20"/>
          <w:szCs w:val="20"/>
          <w:lang w:val="es-ES"/>
        </w:rPr>
        <w:tab/>
      </w:r>
    </w:p>
    <w:p w:rsidR="0017164C" w:rsidRPr="00756699" w:rsidRDefault="00756699">
      <w:pPr>
        <w:rPr>
          <w:rFonts w:asciiTheme="minorHAnsi" w:hAnsiTheme="minorHAnsi"/>
          <w:sz w:val="20"/>
          <w:szCs w:val="20"/>
          <w:lang w:val="en-GB"/>
        </w:rPr>
      </w:pPr>
      <w:r w:rsidRPr="00756699">
        <w:rPr>
          <w:rFonts w:asciiTheme="minorHAnsi" w:hAnsiTheme="minorHAnsi"/>
          <w:sz w:val="20"/>
          <w:szCs w:val="20"/>
          <w:lang w:val="en-GB"/>
        </w:rPr>
        <w:t>+31 6-</w:t>
      </w:r>
      <w:r>
        <w:rPr>
          <w:rFonts w:asciiTheme="minorHAnsi" w:hAnsiTheme="minorHAnsi"/>
          <w:sz w:val="20"/>
          <w:szCs w:val="20"/>
          <w:lang w:val="en-GB"/>
        </w:rPr>
        <w:t>20552773</w:t>
      </w:r>
      <w:r w:rsidRPr="00756699">
        <w:rPr>
          <w:rFonts w:asciiTheme="minorHAnsi" w:hAnsiTheme="minorHAnsi"/>
          <w:sz w:val="20"/>
          <w:szCs w:val="20"/>
          <w:lang w:val="en-GB"/>
        </w:rPr>
        <w:tab/>
      </w:r>
      <w:r w:rsidRPr="00756699">
        <w:rPr>
          <w:rFonts w:asciiTheme="minorHAnsi" w:hAnsiTheme="minorHAnsi"/>
          <w:sz w:val="20"/>
          <w:szCs w:val="20"/>
          <w:lang w:val="en-GB"/>
        </w:rPr>
        <w:tab/>
      </w:r>
      <w:r w:rsidRPr="00756699">
        <w:rPr>
          <w:rFonts w:asciiTheme="minorHAnsi" w:hAnsiTheme="minorHAnsi"/>
          <w:sz w:val="20"/>
          <w:szCs w:val="20"/>
          <w:lang w:val="en-GB"/>
        </w:rPr>
        <w:tab/>
      </w:r>
      <w:r w:rsidR="0017164C" w:rsidRPr="00756699">
        <w:rPr>
          <w:rFonts w:asciiTheme="minorHAnsi" w:hAnsiTheme="minorHAnsi"/>
          <w:sz w:val="20"/>
          <w:szCs w:val="20"/>
          <w:lang w:val="en-GB"/>
        </w:rPr>
        <w:t>+31 6-51775863</w:t>
      </w:r>
      <w:r w:rsidR="0017164C" w:rsidRPr="00756699">
        <w:rPr>
          <w:rFonts w:asciiTheme="minorHAnsi" w:hAnsiTheme="minorHAnsi"/>
          <w:sz w:val="20"/>
          <w:szCs w:val="20"/>
          <w:lang w:val="en-GB"/>
        </w:rPr>
        <w:tab/>
      </w:r>
      <w:r w:rsidR="0017164C" w:rsidRPr="00756699">
        <w:rPr>
          <w:rFonts w:asciiTheme="minorHAnsi" w:hAnsiTheme="minorHAnsi"/>
          <w:sz w:val="20"/>
          <w:szCs w:val="20"/>
          <w:lang w:val="en-GB"/>
        </w:rPr>
        <w:tab/>
      </w:r>
      <w:r w:rsidR="0017164C" w:rsidRPr="00756699">
        <w:rPr>
          <w:rFonts w:asciiTheme="minorHAnsi" w:hAnsiTheme="minorHAnsi"/>
          <w:sz w:val="20"/>
          <w:szCs w:val="20"/>
          <w:lang w:val="en-GB"/>
        </w:rPr>
        <w:tab/>
      </w:r>
    </w:p>
    <w:p w:rsidR="0017164C" w:rsidRPr="00756699" w:rsidRDefault="0017164C">
      <w:pPr>
        <w:rPr>
          <w:rFonts w:asciiTheme="minorHAnsi" w:hAnsiTheme="minorHAnsi"/>
          <w:sz w:val="20"/>
          <w:szCs w:val="20"/>
          <w:lang w:val="en-GB"/>
        </w:rPr>
      </w:pPr>
    </w:p>
    <w:p w:rsidR="00AD5B9C" w:rsidRPr="0017164C" w:rsidRDefault="0017164C">
      <w:pPr>
        <w:rPr>
          <w:rFonts w:asciiTheme="minorHAnsi" w:hAnsiTheme="minorHAnsi"/>
          <w:b/>
          <w:sz w:val="20"/>
          <w:szCs w:val="21"/>
          <w:lang w:val="en-GB"/>
        </w:rPr>
      </w:pPr>
      <w:r w:rsidRPr="0017164C">
        <w:rPr>
          <w:rFonts w:asciiTheme="minorHAnsi" w:hAnsiTheme="minorHAnsi"/>
          <w:b/>
          <w:sz w:val="20"/>
          <w:szCs w:val="21"/>
          <w:lang w:val="en-GB"/>
        </w:rPr>
        <w:t>C</w:t>
      </w:r>
      <w:r w:rsidR="003722FD" w:rsidRPr="0017164C">
        <w:rPr>
          <w:rFonts w:asciiTheme="minorHAnsi" w:hAnsiTheme="minorHAnsi"/>
          <w:b/>
          <w:sz w:val="20"/>
          <w:szCs w:val="21"/>
          <w:lang w:val="en-GB"/>
        </w:rPr>
        <w:t>orvers Procurement Services</w:t>
      </w:r>
      <w:r w:rsidR="00756699">
        <w:rPr>
          <w:rFonts w:asciiTheme="minorHAnsi" w:hAnsiTheme="minorHAnsi"/>
          <w:b/>
          <w:sz w:val="20"/>
          <w:szCs w:val="21"/>
          <w:lang w:val="en-GB"/>
        </w:rPr>
        <w:t xml:space="preserve">  </w:t>
      </w:r>
      <w:r w:rsidR="00756699" w:rsidRPr="00756699">
        <w:rPr>
          <w:rFonts w:asciiTheme="minorHAnsi" w:hAnsiTheme="minorHAnsi"/>
          <w:i/>
          <w:sz w:val="20"/>
          <w:szCs w:val="21"/>
          <w:lang w:val="en-GB"/>
        </w:rPr>
        <w:t>(Contractor for the European Assistance for Innovation Procurement</w:t>
      </w:r>
      <w:r w:rsidR="00756699">
        <w:rPr>
          <w:rFonts w:asciiTheme="minorHAnsi" w:hAnsiTheme="minorHAnsi"/>
          <w:i/>
          <w:sz w:val="20"/>
          <w:szCs w:val="21"/>
          <w:lang w:val="en-GB"/>
        </w:rPr>
        <w:t xml:space="preserve"> – eafip)</w:t>
      </w:r>
    </w:p>
    <w:p w:rsidR="0017164C" w:rsidRPr="0017164C" w:rsidRDefault="0017164C">
      <w:pPr>
        <w:rPr>
          <w:rFonts w:asciiTheme="minorHAnsi" w:hAnsiTheme="minorHAnsi"/>
          <w:sz w:val="18"/>
          <w:szCs w:val="20"/>
          <w:lang w:val="en-US"/>
        </w:rPr>
      </w:pPr>
      <w:r w:rsidRPr="0017164C">
        <w:rPr>
          <w:rFonts w:asciiTheme="minorHAnsi" w:hAnsiTheme="minorHAnsi"/>
          <w:sz w:val="18"/>
          <w:szCs w:val="20"/>
          <w:lang w:val="en-US"/>
        </w:rPr>
        <w:t>Julianaplein 21, 5211 BB</w:t>
      </w:r>
    </w:p>
    <w:p w:rsidR="00AC1D1A" w:rsidRPr="0017164C" w:rsidRDefault="0017164C">
      <w:pPr>
        <w:rPr>
          <w:rFonts w:asciiTheme="minorHAnsi" w:hAnsiTheme="minorHAnsi"/>
          <w:sz w:val="18"/>
          <w:szCs w:val="20"/>
          <w:lang w:val="en-US"/>
        </w:rPr>
      </w:pPr>
      <w:r w:rsidRPr="0017164C">
        <w:rPr>
          <w:rFonts w:asciiTheme="minorHAnsi" w:hAnsiTheme="minorHAnsi"/>
          <w:sz w:val="18"/>
          <w:szCs w:val="20"/>
          <w:lang w:val="en-US"/>
        </w:rPr>
        <w:t>‘s-Hertogenbosch</w:t>
      </w:r>
    </w:p>
    <w:p w:rsidR="0017164C" w:rsidRPr="0017164C" w:rsidRDefault="0017164C">
      <w:pPr>
        <w:rPr>
          <w:rFonts w:asciiTheme="minorHAnsi" w:hAnsiTheme="minorHAnsi"/>
          <w:sz w:val="18"/>
          <w:szCs w:val="20"/>
          <w:lang w:val="en-US"/>
        </w:rPr>
      </w:pPr>
      <w:r w:rsidRPr="0017164C">
        <w:rPr>
          <w:rFonts w:asciiTheme="minorHAnsi" w:hAnsiTheme="minorHAnsi"/>
          <w:sz w:val="18"/>
          <w:szCs w:val="20"/>
          <w:lang w:val="en-US"/>
        </w:rPr>
        <w:t>The Netherlands</w:t>
      </w:r>
    </w:p>
    <w:p w:rsidR="0017164C" w:rsidRPr="0017164C" w:rsidRDefault="00457850">
      <w:pPr>
        <w:rPr>
          <w:rFonts w:asciiTheme="minorHAnsi" w:hAnsiTheme="minorHAnsi"/>
          <w:sz w:val="18"/>
          <w:szCs w:val="20"/>
          <w:lang w:val="en-US"/>
        </w:rPr>
      </w:pPr>
      <w:hyperlink r:id="rId15" w:history="1">
        <w:r w:rsidR="0017164C" w:rsidRPr="0017164C">
          <w:rPr>
            <w:rStyle w:val="Hyperlink"/>
            <w:rFonts w:asciiTheme="minorHAnsi" w:hAnsiTheme="minorHAnsi"/>
            <w:sz w:val="18"/>
            <w:szCs w:val="20"/>
            <w:lang w:val="en-US"/>
          </w:rPr>
          <w:t>www.corvers.com</w:t>
        </w:r>
      </w:hyperlink>
    </w:p>
    <w:p w:rsidR="0017164C" w:rsidRPr="0017164C" w:rsidRDefault="0017164C">
      <w:pPr>
        <w:rPr>
          <w:rFonts w:asciiTheme="minorHAnsi" w:hAnsiTheme="minorHAnsi"/>
          <w:sz w:val="20"/>
          <w:szCs w:val="20"/>
          <w:lang w:val="en-US"/>
        </w:rPr>
      </w:pPr>
    </w:p>
    <w:p w:rsidR="0017164C" w:rsidRPr="0017164C" w:rsidRDefault="006A0163">
      <w:pPr>
        <w:rPr>
          <w:rFonts w:asciiTheme="minorHAnsi" w:hAnsiTheme="minorHAnsi"/>
          <w:sz w:val="20"/>
          <w:szCs w:val="20"/>
          <w:lang w:val="en-US"/>
        </w:rPr>
      </w:pPr>
      <w:r>
        <w:rPr>
          <w:rFonts w:asciiTheme="minorHAnsi" w:hAnsiTheme="minorHAnsi"/>
          <w:sz w:val="20"/>
          <w:szCs w:val="20"/>
          <w:lang w:val="en-US"/>
        </w:rPr>
        <w:t>Attachment: logo eafip blue w border.png</w:t>
      </w:r>
    </w:p>
    <w:p w:rsidR="0017164C" w:rsidRPr="00127AA8" w:rsidRDefault="0017164C">
      <w:pPr>
        <w:rPr>
          <w:rFonts w:asciiTheme="minorHAnsi" w:hAnsiTheme="minorHAnsi"/>
          <w:sz w:val="20"/>
          <w:szCs w:val="20"/>
          <w:lang w:val="en-GB"/>
        </w:rPr>
      </w:pPr>
    </w:p>
    <w:sectPr w:rsidR="0017164C" w:rsidRPr="00127AA8" w:rsidSect="00AD5B9C">
      <w:headerReference w:type="default" r:id="rId16"/>
      <w:pgSz w:w="11906" w:h="16838"/>
      <w:pgMar w:top="1417"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7850" w:rsidRDefault="00457850" w:rsidP="00113CBB">
      <w:r>
        <w:separator/>
      </w:r>
    </w:p>
  </w:endnote>
  <w:endnote w:type="continuationSeparator" w:id="0">
    <w:p w:rsidR="00457850" w:rsidRDefault="00457850" w:rsidP="00113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7850" w:rsidRDefault="00457850" w:rsidP="00113CBB">
      <w:r>
        <w:separator/>
      </w:r>
    </w:p>
  </w:footnote>
  <w:footnote w:type="continuationSeparator" w:id="0">
    <w:p w:rsidR="00457850" w:rsidRDefault="00457850" w:rsidP="00113CB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850" w:rsidRPr="00113CBB" w:rsidRDefault="00457850" w:rsidP="00113CBB">
    <w:pPr>
      <w:pStyle w:val="Koptekst"/>
      <w:pBdr>
        <w:bottom w:val="single" w:sz="4" w:space="1" w:color="auto"/>
      </w:pBdr>
      <w:rPr>
        <w:color w:val="BFBFBF" w:themeColor="background1" w:themeShade="BF"/>
        <w:sz w:val="72"/>
        <w:szCs w:val="72"/>
      </w:rPr>
    </w:pPr>
    <w:r w:rsidRPr="00113CBB">
      <w:rPr>
        <w:color w:val="BFBFBF" w:themeColor="background1" w:themeShade="BF"/>
        <w:sz w:val="72"/>
        <w:szCs w:val="72"/>
      </w:rPr>
      <w:t>PRESS RELEASE</w:t>
    </w:r>
    <w:r>
      <w:rPr>
        <w:color w:val="BFBFBF" w:themeColor="background1" w:themeShade="BF"/>
        <w:sz w:val="72"/>
        <w:szCs w:val="72"/>
      </w:rPr>
      <w:tab/>
    </w:r>
    <w:r>
      <w:rPr>
        <w:color w:val="BFBFBF" w:themeColor="background1" w:themeShade="BF"/>
        <w:sz w:val="72"/>
        <w:szCs w:val="72"/>
      </w:rPr>
      <w:tab/>
    </w:r>
  </w:p>
  <w:p w:rsidR="00457850" w:rsidRDefault="00457850">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NotDisplayPageBoundaries/>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BB"/>
    <w:rsid w:val="00025112"/>
    <w:rsid w:val="00113CBB"/>
    <w:rsid w:val="00127AA8"/>
    <w:rsid w:val="0017164C"/>
    <w:rsid w:val="003722FD"/>
    <w:rsid w:val="003751A8"/>
    <w:rsid w:val="00381DDA"/>
    <w:rsid w:val="003E4C62"/>
    <w:rsid w:val="00457850"/>
    <w:rsid w:val="00464DBB"/>
    <w:rsid w:val="005B0E43"/>
    <w:rsid w:val="00637BC2"/>
    <w:rsid w:val="006A0163"/>
    <w:rsid w:val="006F76A3"/>
    <w:rsid w:val="00756699"/>
    <w:rsid w:val="007C49B1"/>
    <w:rsid w:val="007F3C17"/>
    <w:rsid w:val="00894AF4"/>
    <w:rsid w:val="008A6367"/>
    <w:rsid w:val="00A73B07"/>
    <w:rsid w:val="00AC1D1A"/>
    <w:rsid w:val="00AD5B9C"/>
    <w:rsid w:val="00AD7844"/>
    <w:rsid w:val="00BD3FBA"/>
    <w:rsid w:val="00D4043E"/>
    <w:rsid w:val="00DF7B2E"/>
    <w:rsid w:val="00E00D45"/>
    <w:rsid w:val="00E20A70"/>
    <w:rsid w:val="00E40B77"/>
    <w:rsid w:val="00EF3EC0"/>
    <w:rsid w:val="00F44305"/>
    <w:rsid w:val="00F6705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419924-969E-4E43-B796-90C282403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7C49B1"/>
    <w:pPr>
      <w:spacing w:after="0" w:line="240" w:lineRule="auto"/>
    </w:pPr>
    <w:rPr>
      <w:rFonts w:ascii="Calibri" w:hAnsi="Calibri" w:cs="Times New Roman"/>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3CBB"/>
    <w:pPr>
      <w:tabs>
        <w:tab w:val="center" w:pos="4536"/>
        <w:tab w:val="right" w:pos="9072"/>
      </w:tabs>
    </w:pPr>
  </w:style>
  <w:style w:type="character" w:customStyle="1" w:styleId="KoptekstChar">
    <w:name w:val="Koptekst Char"/>
    <w:basedOn w:val="Standaardalinea-lettertype"/>
    <w:link w:val="Koptekst"/>
    <w:uiPriority w:val="99"/>
    <w:rsid w:val="00113CBB"/>
    <w:rPr>
      <w:rFonts w:ascii="Calibri" w:hAnsi="Calibri" w:cs="Times New Roman"/>
      <w:lang w:eastAsia="nl-NL"/>
    </w:rPr>
  </w:style>
  <w:style w:type="paragraph" w:styleId="Voettekst">
    <w:name w:val="footer"/>
    <w:basedOn w:val="Standaard"/>
    <w:link w:val="VoettekstChar"/>
    <w:uiPriority w:val="99"/>
    <w:semiHidden/>
    <w:unhideWhenUsed/>
    <w:rsid w:val="00113CBB"/>
    <w:pPr>
      <w:tabs>
        <w:tab w:val="center" w:pos="4536"/>
        <w:tab w:val="right" w:pos="9072"/>
      </w:tabs>
    </w:pPr>
  </w:style>
  <w:style w:type="character" w:customStyle="1" w:styleId="VoettekstChar">
    <w:name w:val="Voettekst Char"/>
    <w:basedOn w:val="Standaardalinea-lettertype"/>
    <w:link w:val="Voettekst"/>
    <w:uiPriority w:val="99"/>
    <w:semiHidden/>
    <w:rsid w:val="00113CBB"/>
    <w:rPr>
      <w:rFonts w:ascii="Calibri" w:hAnsi="Calibri" w:cs="Times New Roman"/>
      <w:lang w:eastAsia="nl-NL"/>
    </w:rPr>
  </w:style>
  <w:style w:type="paragraph" w:styleId="Ballontekst">
    <w:name w:val="Balloon Text"/>
    <w:basedOn w:val="Standaard"/>
    <w:link w:val="BallontekstChar"/>
    <w:uiPriority w:val="99"/>
    <w:semiHidden/>
    <w:unhideWhenUsed/>
    <w:rsid w:val="00113CBB"/>
    <w:rPr>
      <w:rFonts w:ascii="Tahoma" w:hAnsi="Tahoma" w:cs="Tahoma"/>
      <w:sz w:val="16"/>
      <w:szCs w:val="16"/>
    </w:rPr>
  </w:style>
  <w:style w:type="character" w:customStyle="1" w:styleId="BallontekstChar">
    <w:name w:val="Ballontekst Char"/>
    <w:basedOn w:val="Standaardalinea-lettertype"/>
    <w:link w:val="Ballontekst"/>
    <w:uiPriority w:val="99"/>
    <w:semiHidden/>
    <w:rsid w:val="00113CBB"/>
    <w:rPr>
      <w:rFonts w:ascii="Tahoma" w:hAnsi="Tahoma" w:cs="Tahoma"/>
      <w:sz w:val="16"/>
      <w:szCs w:val="16"/>
      <w:lang w:eastAsia="nl-NL"/>
    </w:rPr>
  </w:style>
  <w:style w:type="character" w:styleId="Hyperlink">
    <w:name w:val="Hyperlink"/>
    <w:basedOn w:val="Standaardalinea-lettertype"/>
    <w:uiPriority w:val="99"/>
    <w:unhideWhenUsed/>
    <w:rsid w:val="00E00D45"/>
    <w:rPr>
      <w:color w:val="0000FF" w:themeColor="hyperlink"/>
      <w:u w:val="single"/>
    </w:rPr>
  </w:style>
  <w:style w:type="paragraph" w:customStyle="1" w:styleId="Default">
    <w:name w:val="Default"/>
    <w:rsid w:val="00127AA8"/>
    <w:pPr>
      <w:autoSpaceDE w:val="0"/>
      <w:autoSpaceDN w:val="0"/>
      <w:adjustRightInd w:val="0"/>
      <w:spacing w:after="0" w:line="240" w:lineRule="auto"/>
    </w:pPr>
    <w:rPr>
      <w:rFonts w:ascii="EUAlbertina" w:hAnsi="EUAlbertina" w:cs="EUAlbertina"/>
      <w:color w:val="000000"/>
      <w:sz w:val="24"/>
      <w:szCs w:val="24"/>
    </w:rPr>
  </w:style>
  <w:style w:type="character" w:customStyle="1" w:styleId="UnresolvedMention">
    <w:name w:val="Unresolved Mention"/>
    <w:basedOn w:val="Standaardalinea-lettertype"/>
    <w:uiPriority w:val="99"/>
    <w:semiHidden/>
    <w:unhideWhenUsed/>
    <w:rsid w:val="007566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801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c.europa.eu/digital-single-market/en/pre-commercial-procurement" TargetMode="External"/><Relationship Id="rId13" Type="http://schemas.openxmlformats.org/officeDocument/2006/relationships/hyperlink" Target="mailto:a.jaramillo@corvers.com"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eafip.eu" TargetMode="Externa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ec.europa.eu/eusurvey/runner/EAFIP2019" TargetMode="External"/><Relationship Id="rId11" Type="http://schemas.openxmlformats.org/officeDocument/2006/relationships/hyperlink" Target="https://ec.europa.eu/eusurvey/runner/EAFIP2019" TargetMode="External"/><Relationship Id="rId5" Type="http://schemas.openxmlformats.org/officeDocument/2006/relationships/endnotes" Target="endnotes.xml"/><Relationship Id="rId15" Type="http://schemas.openxmlformats.org/officeDocument/2006/relationships/hyperlink" Target="http://www.corvers.com" TargetMode="External"/><Relationship Id="rId10" Type="http://schemas.openxmlformats.org/officeDocument/2006/relationships/hyperlink" Target="http://eafip.eu/assistance/eligibility-and/" TargetMode="External"/><Relationship Id="rId4" Type="http://schemas.openxmlformats.org/officeDocument/2006/relationships/footnotes" Target="footnotes.xml"/><Relationship Id="rId9" Type="http://schemas.openxmlformats.org/officeDocument/2006/relationships/hyperlink" Target="https://ec.europa.eu/digital-single-market/en/public-procurement-innovative-solutions" TargetMode="External"/><Relationship Id="rId14" Type="http://schemas.openxmlformats.org/officeDocument/2006/relationships/hyperlink" Target="mailto:m.vansloten@corvers.com"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7B10D910</Template>
  <TotalTime>1</TotalTime>
  <Pages>1</Pages>
  <Words>299</Words>
  <Characters>1646</Characters>
  <Application>Microsoft Office Word</Application>
  <DocSecurity>0</DocSecurity>
  <Lines>13</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Matty van Sloten</dc:creator>
  <cp:keywords/>
  <dc:description/>
  <cp:lastModifiedBy>Analucia Jaramillo</cp:lastModifiedBy>
  <cp:revision>2</cp:revision>
  <dcterms:created xsi:type="dcterms:W3CDTF">2019-04-04T13:56:00Z</dcterms:created>
  <dcterms:modified xsi:type="dcterms:W3CDTF">2019-04-04T13:56:00Z</dcterms:modified>
</cp:coreProperties>
</file>